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82" w:rsidRDefault="0012073E" w:rsidP="005B2B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FE4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8F31E8" w:rsidRPr="00BC6FE4">
        <w:rPr>
          <w:rFonts w:ascii="Times New Roman" w:hAnsi="Times New Roman" w:cs="Times New Roman"/>
          <w:sz w:val="24"/>
          <w:szCs w:val="24"/>
        </w:rPr>
        <w:t xml:space="preserve"> по номинации      </w:t>
      </w:r>
    </w:p>
    <w:p w:rsidR="008F31E8" w:rsidRPr="00BC6FE4" w:rsidRDefault="005F7882" w:rsidP="005B2B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FE4">
        <w:rPr>
          <w:rFonts w:ascii="Times New Roman" w:hAnsi="Times New Roman" w:cs="Times New Roman"/>
          <w:b/>
          <w:sz w:val="24"/>
          <w:szCs w:val="24"/>
          <w:u w:val="single"/>
        </w:rPr>
        <w:t xml:space="preserve">«Лучший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инженер-эколог</w:t>
      </w:r>
      <w:r w:rsidRPr="00BC6FE4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="008F31E8" w:rsidRPr="00BC6F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F5AE4" w:rsidRPr="004F0130" w:rsidRDefault="003F5AE4" w:rsidP="003F5AE4">
      <w:pPr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130">
        <w:rPr>
          <w:rFonts w:ascii="Times New Roman" w:hAnsi="Times New Roman" w:cs="Times New Roman"/>
          <w:b/>
          <w:sz w:val="24"/>
          <w:szCs w:val="24"/>
        </w:rPr>
        <w:t>Перечень законодательных и нормативно-прав</w:t>
      </w:r>
      <w:r w:rsidR="004F0130" w:rsidRPr="004F0130">
        <w:rPr>
          <w:rFonts w:ascii="Times New Roman" w:hAnsi="Times New Roman" w:cs="Times New Roman"/>
          <w:b/>
          <w:sz w:val="24"/>
          <w:szCs w:val="24"/>
        </w:rPr>
        <w:t>овых актов</w:t>
      </w:r>
      <w:r w:rsidRPr="004F0130">
        <w:rPr>
          <w:rFonts w:ascii="Times New Roman" w:hAnsi="Times New Roman" w:cs="Times New Roman"/>
          <w:b/>
          <w:sz w:val="24"/>
          <w:szCs w:val="24"/>
        </w:rPr>
        <w:t xml:space="preserve"> по охране окружающей среды.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Конституция Российской Федерации Принята Всенародным голосованием  12.12.1993 г.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136–ФЗ;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Водный кодекс Российской Федерации от 03.06.2006 №74-ФЗ;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Лесной кодекс Российской Федерации от 04.12.2006 №200-ФЗ;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«Об отходах производства и потребления» от 24.06.1998 № 89-ФЗ;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от 10.01.2002 № 7–ФЗ;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«Об охране атмосферного воздуха» 04.05.1999 № 96–ФЗ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«Об экологической экспертизе» от 23.11.1995 № 174–ФЗ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«О лицензировании отдельных вид</w:t>
      </w:r>
      <w:bookmarkStart w:id="0" w:name="_GoBack"/>
      <w:bookmarkEnd w:id="0"/>
      <w:r w:rsidRPr="004F0130">
        <w:rPr>
          <w:rFonts w:ascii="Times New Roman" w:hAnsi="Times New Roman" w:cs="Times New Roman"/>
          <w:sz w:val="24"/>
          <w:szCs w:val="24"/>
        </w:rPr>
        <w:t>ов деятельности» от 04.05.2011г. № 99–ФЗ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 недрах» № 2395-1 от 21.02.1992 г.;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 животном мире» № 52-ФЗ от 24.04.1995 г.;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 санитарно-эпидемиологическом благополучии населения» №52-ФЗ от 30.03.1999  г.;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особо охраняемых природных территориях» № 33-ФЗ от 14.03.1995  г.;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10.02.1997 № 155 «Об утверждении правил предоставления услуг по вывозу твердых и жидких отходов»;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 21.11.2011  </w:t>
      </w:r>
      <w:hyperlink r:id="rId6" w:history="1">
        <w:r w:rsidRPr="004F0130">
          <w:rPr>
            <w:rFonts w:ascii="Times New Roman" w:hAnsi="Times New Roman" w:cs="Times New Roman"/>
            <w:sz w:val="24"/>
            <w:szCs w:val="24"/>
          </w:rPr>
          <w:t xml:space="preserve">№ 957-ФЗ </w:t>
        </w:r>
      </w:hyperlink>
      <w:r w:rsidRPr="004F0130">
        <w:rPr>
          <w:rFonts w:ascii="Times New Roman" w:hAnsi="Times New Roman" w:cs="Times New Roman"/>
          <w:sz w:val="24"/>
          <w:szCs w:val="24"/>
        </w:rPr>
        <w:t xml:space="preserve"> «Об организации лицензирования отдельных видов деятельности»;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03.10.2015 № 1062 «О лицензировании деятельности по сбору, транспортированию, обработке, утилизации, обезвреживанию, размещению отходов I - IV классов опасности»;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11.05.2001 г. № 369 «Об утверждении Правил обращения с ломом и отходами цветных металлов и их отчуждения»;</w:t>
      </w:r>
    </w:p>
    <w:p w:rsidR="003F5AE4" w:rsidRPr="004F0130" w:rsidRDefault="003F5AE4" w:rsidP="003F5AE4">
      <w:pPr>
        <w:pStyle w:val="a4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13.09.2016 № 913 «О ставках платы за негативное воздействие на окружающую среду и дополнительных коэффициентах»;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28.09.2015 г. № 1029 «Об утверждении критериев отнесения объектов, оказывающих негативное воздействие на окружающую среду, к объектам I, II, III и IV категорий»;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02.01.2015 г. № 1 «Об утверждении Положения о государственном земельном надзоре»;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28.08.2015 г. № 903 «Об утверждении критериев определения объектов, подлежащих федеральному государственному экологическому надзору»;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16.08.2013 г. № 712 «О порядке проведения паспортизации отходов </w:t>
      </w:r>
      <w:r w:rsidRPr="004F01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0130">
        <w:rPr>
          <w:rFonts w:ascii="Times New Roman" w:hAnsi="Times New Roman" w:cs="Times New Roman"/>
          <w:sz w:val="24"/>
          <w:szCs w:val="24"/>
        </w:rPr>
        <w:t>-</w:t>
      </w:r>
      <w:r w:rsidRPr="004F013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0130">
        <w:rPr>
          <w:rFonts w:ascii="Times New Roman" w:hAnsi="Times New Roman" w:cs="Times New Roman"/>
          <w:sz w:val="24"/>
          <w:szCs w:val="24"/>
        </w:rPr>
        <w:t xml:space="preserve"> классов опасности»;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России от 04.12.2014 № 536 «Об утверждении Критериев отнесения отходов к I - V классам опасности по степени негативного воздействия на окружающую среду»;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России от 25.02.2010 № 50 «О порядке разработки и утверждения нормативов образования отходов и лимитов на их размещение»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lastRenderedPageBreak/>
        <w:t>Приказ МПР России от 18.12.2002 № 868 «Об организации профессиональной подготовки на право работы с опасными отходами»;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России от 22.12.1995  № 525/67 «Об утверждении Основных положений о рекультивации земель, снятии, сохранении и рациональном использовании плодородного слоя почвы»;</w:t>
      </w:r>
    </w:p>
    <w:p w:rsidR="003F5AE4" w:rsidRPr="004F0130" w:rsidRDefault="003F5AE4" w:rsidP="003F5AE4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РФ от 25.02.2010 №49 «Правила инвентаризации объектов размещения отходов»;</w:t>
      </w:r>
    </w:p>
    <w:p w:rsidR="003F5AE4" w:rsidRPr="004F0130" w:rsidRDefault="003F5AE4" w:rsidP="003F5AE4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Приказ Минприроды РФ от 04.12.2014  №536  «Об утверждении критериев отнесения отходов к I - V классам опасности по степени негативного воздействия на окружающую среду»; 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Приказ от 28 января 2011 г. № 17 «Об утверждении статистического инструментария для организации </w:t>
      </w:r>
      <w:proofErr w:type="spellStart"/>
      <w:r w:rsidRPr="004F0130">
        <w:rPr>
          <w:rFonts w:ascii="Times New Roman" w:hAnsi="Times New Roman" w:cs="Times New Roman"/>
          <w:sz w:val="24"/>
          <w:szCs w:val="24"/>
        </w:rPr>
        <w:t>Росприроднадзором</w:t>
      </w:r>
      <w:proofErr w:type="spellEnd"/>
      <w:r w:rsidRPr="004F0130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за отходами производства и потребления»;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Приказ от 19 октября 2009 г. № 230 «Об утверждении статистического инструментария для организации </w:t>
      </w:r>
      <w:proofErr w:type="spellStart"/>
      <w:r w:rsidRPr="004F0130">
        <w:rPr>
          <w:rFonts w:ascii="Times New Roman" w:hAnsi="Times New Roman" w:cs="Times New Roman"/>
          <w:sz w:val="24"/>
          <w:szCs w:val="24"/>
        </w:rPr>
        <w:t>Росводресурсами</w:t>
      </w:r>
      <w:proofErr w:type="spellEnd"/>
      <w:r w:rsidRPr="004F0130">
        <w:rPr>
          <w:rFonts w:ascii="Times New Roman" w:hAnsi="Times New Roman" w:cs="Times New Roman"/>
          <w:sz w:val="24"/>
          <w:szCs w:val="24"/>
        </w:rPr>
        <w:t xml:space="preserve"> федерального статистического наблюдения об использовании воды»;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от 6 августа 2013 г. № 309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Приказ от 28 августа 2012 г. № 469 «Об утверждении статистического инструментария для организации федеральным агентством водных ресурсов федерального статистического наблюдения за выполнением водохозяйственных и </w:t>
      </w:r>
      <w:proofErr w:type="spellStart"/>
      <w:r w:rsidRPr="004F0130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F0130">
        <w:rPr>
          <w:rFonts w:ascii="Times New Roman" w:hAnsi="Times New Roman" w:cs="Times New Roman"/>
          <w:sz w:val="24"/>
          <w:szCs w:val="24"/>
        </w:rPr>
        <w:t xml:space="preserve"> работ на водных объектах»;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от 9 августа 2012 г. № 441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от 29 декабря 2012 г. № 676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рекультивацией земель, снятием и использованием плодородного слоя почвы»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от 7 июля 2011 г. № 308 «Об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России от 09.01.2017 г. № 3 «Об утверждении порядка предоставления Декларации о плате за негативное воздействие на окружающую среду и её формы»;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  <w:tab w:val="num" w:pos="144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России от 08.07.2009 г. № 205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качества»;</w:t>
      </w:r>
    </w:p>
    <w:p w:rsidR="003F5AE4" w:rsidRPr="004F0130" w:rsidRDefault="003F5AE4" w:rsidP="003F5AE4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Приказ Минприроды России от 01.09.2011 №721 «Об утверждении порядка учета в области обращения с отходами»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ГОСТ 30772-2001 «Ресурсосбережение. Обращение с отходами. Термины и определения»;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ГОСТ Р 51769-2001 «Ресурсосбережение. Обращение с отходами. Документирование и регулирование деятельности по обращению с отходами производства и потребления. Основные положения»;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СП 1.1.1058-01 от 10.07.2001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СП 2.1.7.1386-03 от 16.06.2003. «Санитарные правила по определению класса опасности токсичных отходов производства и потребления»;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left" w:pos="540"/>
        </w:tabs>
        <w:spacing w:after="0"/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lastRenderedPageBreak/>
        <w:t>СанПиН 2.1.7.1322-03 от 30.04.2003. Санитарно-эпидемиологические правила и нормативы «Гигиенические требования к размещению и обезвреживанию отходов производства и потребления»;</w:t>
      </w:r>
    </w:p>
    <w:p w:rsidR="003F5AE4" w:rsidRPr="004F0130" w:rsidRDefault="003F5AE4" w:rsidP="003F5AE4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bCs/>
          <w:sz w:val="24"/>
          <w:szCs w:val="24"/>
        </w:rPr>
        <w:t>ГН 2.1.7.2041-06</w:t>
      </w:r>
      <w:r w:rsidRPr="004F0130">
        <w:rPr>
          <w:rFonts w:ascii="Times New Roman" w:hAnsi="Times New Roman" w:cs="Times New Roman"/>
          <w:sz w:val="24"/>
          <w:szCs w:val="24"/>
        </w:rPr>
        <w:t xml:space="preserve"> от 19.01.2006 «</w:t>
      </w:r>
      <w:r w:rsidRPr="004F0130">
        <w:rPr>
          <w:rFonts w:ascii="Times New Roman" w:hAnsi="Times New Roman" w:cs="Times New Roman"/>
          <w:bCs/>
          <w:sz w:val="24"/>
          <w:szCs w:val="24"/>
        </w:rPr>
        <w:t>Предельно допустимые концентрации (ПДК) химических веществ в почве»</w:t>
      </w:r>
      <w:r w:rsidRPr="004F0130">
        <w:rPr>
          <w:rFonts w:ascii="Times New Roman" w:hAnsi="Times New Roman" w:cs="Times New Roman"/>
          <w:sz w:val="24"/>
          <w:szCs w:val="24"/>
        </w:rPr>
        <w:t>;</w:t>
      </w:r>
    </w:p>
    <w:p w:rsidR="003F5AE4" w:rsidRPr="004F0130" w:rsidRDefault="003F5AE4" w:rsidP="00663DBE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>ВСН 014-89 «Строительство магистральных и промысловых трубопроводов. Охрана окружающей среды»;</w:t>
      </w:r>
    </w:p>
    <w:p w:rsidR="003F5AE4" w:rsidRDefault="003F5AE4" w:rsidP="00663DBE">
      <w:pPr>
        <w:numPr>
          <w:ilvl w:val="0"/>
          <w:numId w:val="10"/>
        </w:numPr>
        <w:tabs>
          <w:tab w:val="clear" w:pos="720"/>
          <w:tab w:val="num" w:pos="567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30">
        <w:rPr>
          <w:rFonts w:ascii="Times New Roman" w:hAnsi="Times New Roman" w:cs="Times New Roman"/>
          <w:sz w:val="24"/>
          <w:szCs w:val="24"/>
        </w:rPr>
        <w:t xml:space="preserve">Международный стандарт </w:t>
      </w:r>
      <w:r w:rsidRPr="004F013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F0130">
        <w:rPr>
          <w:rFonts w:ascii="Times New Roman" w:hAnsi="Times New Roman" w:cs="Times New Roman"/>
          <w:sz w:val="24"/>
          <w:szCs w:val="24"/>
        </w:rPr>
        <w:t xml:space="preserve"> 14001:2004 Системы экологического менеджмента-Требования и руководства по применению.</w:t>
      </w:r>
    </w:p>
    <w:p w:rsidR="00663DBE" w:rsidRPr="004F0130" w:rsidRDefault="00663DBE" w:rsidP="00663DBE">
      <w:pPr>
        <w:numPr>
          <w:ilvl w:val="0"/>
          <w:numId w:val="10"/>
        </w:numPr>
        <w:tabs>
          <w:tab w:val="clear" w:pos="720"/>
        </w:tabs>
        <w:spacing w:after="120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DBE">
        <w:rPr>
          <w:rFonts w:ascii="Times New Roman" w:hAnsi="Times New Roman" w:cs="Times New Roman"/>
          <w:sz w:val="24"/>
          <w:szCs w:val="24"/>
        </w:rPr>
        <w:t>Иные требования нормативной и законодательной документации в области охраны окружающей среды.</w:t>
      </w:r>
    </w:p>
    <w:p w:rsidR="0097315B" w:rsidRPr="004F0130" w:rsidRDefault="0097315B" w:rsidP="0097315B">
      <w:pPr>
        <w:rPr>
          <w:rFonts w:ascii="Times New Roman" w:hAnsi="Times New Roman" w:cs="Times New Roman"/>
          <w:sz w:val="24"/>
          <w:szCs w:val="24"/>
        </w:rPr>
      </w:pPr>
    </w:p>
    <w:p w:rsidR="0097315B" w:rsidRPr="004F0130" w:rsidRDefault="0097315B" w:rsidP="0097315B">
      <w:pPr>
        <w:rPr>
          <w:rFonts w:ascii="Times New Roman" w:hAnsi="Times New Roman" w:cs="Times New Roman"/>
          <w:sz w:val="24"/>
          <w:szCs w:val="24"/>
        </w:rPr>
      </w:pPr>
    </w:p>
    <w:p w:rsidR="0097315B" w:rsidRPr="004F0130" w:rsidRDefault="0097315B" w:rsidP="0097315B">
      <w:pPr>
        <w:rPr>
          <w:rFonts w:ascii="Times New Roman" w:hAnsi="Times New Roman" w:cs="Times New Roman"/>
          <w:sz w:val="24"/>
          <w:szCs w:val="24"/>
        </w:rPr>
      </w:pPr>
    </w:p>
    <w:p w:rsidR="00705268" w:rsidRPr="004F0130" w:rsidRDefault="00705268" w:rsidP="00423A9B">
      <w:pPr>
        <w:pStyle w:val="Style40"/>
        <w:widowControl/>
        <w:spacing w:before="106" w:line="360" w:lineRule="auto"/>
        <w:jc w:val="both"/>
        <w:rPr>
          <w:rStyle w:val="FontStyle69"/>
          <w:b w:val="0"/>
        </w:rPr>
      </w:pPr>
    </w:p>
    <w:sectPr w:rsidR="00705268" w:rsidRPr="004F0130" w:rsidSect="004F0130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A07"/>
    <w:multiLevelType w:val="hybridMultilevel"/>
    <w:tmpl w:val="C610F396"/>
    <w:lvl w:ilvl="0" w:tplc="6164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95C90"/>
    <w:multiLevelType w:val="hybridMultilevel"/>
    <w:tmpl w:val="6F547C20"/>
    <w:lvl w:ilvl="0" w:tplc="6BFADB2A">
      <w:start w:val="1"/>
      <w:numFmt w:val="decimal"/>
      <w:lvlText w:val="%1)"/>
      <w:lvlJc w:val="left"/>
      <w:pPr>
        <w:ind w:left="142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04753F"/>
    <w:multiLevelType w:val="hybridMultilevel"/>
    <w:tmpl w:val="62F60AE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A43B1"/>
    <w:multiLevelType w:val="hybridMultilevel"/>
    <w:tmpl w:val="2766C72C"/>
    <w:lvl w:ilvl="0" w:tplc="E500EF5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3AF50B37"/>
    <w:multiLevelType w:val="hybridMultilevel"/>
    <w:tmpl w:val="C540B4B8"/>
    <w:lvl w:ilvl="0" w:tplc="89E2275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D5843"/>
    <w:multiLevelType w:val="hybridMultilevel"/>
    <w:tmpl w:val="B25622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299A82E8">
      <w:start w:val="5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325F10"/>
    <w:multiLevelType w:val="hybridMultilevel"/>
    <w:tmpl w:val="4404D1A4"/>
    <w:lvl w:ilvl="0" w:tplc="71901C04">
      <w:start w:val="12"/>
      <w:numFmt w:val="decimal"/>
      <w:lvlText w:val="%1)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EF766A4"/>
    <w:multiLevelType w:val="hybridMultilevel"/>
    <w:tmpl w:val="1E5E3F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35640"/>
    <w:multiLevelType w:val="hybridMultilevel"/>
    <w:tmpl w:val="67AC90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BA2AC0"/>
    <w:multiLevelType w:val="hybridMultilevel"/>
    <w:tmpl w:val="93F4642A"/>
    <w:lvl w:ilvl="0" w:tplc="39BA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5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7C"/>
    <w:rsid w:val="0012073E"/>
    <w:rsid w:val="003F5AE4"/>
    <w:rsid w:val="00423A9B"/>
    <w:rsid w:val="004776CC"/>
    <w:rsid w:val="004F0130"/>
    <w:rsid w:val="004F64E7"/>
    <w:rsid w:val="005B2BA2"/>
    <w:rsid w:val="005F7882"/>
    <w:rsid w:val="00663DBE"/>
    <w:rsid w:val="00705268"/>
    <w:rsid w:val="00737038"/>
    <w:rsid w:val="0076624D"/>
    <w:rsid w:val="00802E14"/>
    <w:rsid w:val="008F31E8"/>
    <w:rsid w:val="00903402"/>
    <w:rsid w:val="0097315B"/>
    <w:rsid w:val="00BC1848"/>
    <w:rsid w:val="00BC6FE4"/>
    <w:rsid w:val="00CF1E7C"/>
    <w:rsid w:val="00D46B21"/>
    <w:rsid w:val="00E95494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5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95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24D"/>
    <w:pPr>
      <w:ind w:left="720"/>
      <w:contextualSpacing/>
    </w:pPr>
  </w:style>
  <w:style w:type="paragraph" w:customStyle="1" w:styleId="Style3">
    <w:name w:val="Style3"/>
    <w:basedOn w:val="a"/>
    <w:uiPriority w:val="99"/>
    <w:rsid w:val="004776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776CC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4776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4776C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link w:val="a6"/>
    <w:semiHidden/>
    <w:unhideWhenUsed/>
    <w:rsid w:val="0097315B"/>
    <w:pPr>
      <w:spacing w:after="0" w:line="240" w:lineRule="auto"/>
      <w:ind w:left="6372" w:hanging="63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73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caption1">
    <w:name w:val="material-caption1"/>
    <w:basedOn w:val="a0"/>
    <w:rsid w:val="00973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5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954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24D"/>
    <w:pPr>
      <w:ind w:left="720"/>
      <w:contextualSpacing/>
    </w:pPr>
  </w:style>
  <w:style w:type="paragraph" w:customStyle="1" w:styleId="Style3">
    <w:name w:val="Style3"/>
    <w:basedOn w:val="a"/>
    <w:uiPriority w:val="99"/>
    <w:rsid w:val="004776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776CC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4776C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3">
    <w:name w:val="Font Style73"/>
    <w:basedOn w:val="a0"/>
    <w:uiPriority w:val="99"/>
    <w:rsid w:val="004776CC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 Indent"/>
    <w:basedOn w:val="a"/>
    <w:link w:val="a6"/>
    <w:semiHidden/>
    <w:unhideWhenUsed/>
    <w:rsid w:val="0097315B"/>
    <w:pPr>
      <w:spacing w:after="0" w:line="240" w:lineRule="auto"/>
      <w:ind w:left="6372" w:hanging="63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73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caption1">
    <w:name w:val="material-caption1"/>
    <w:basedOn w:val="a0"/>
    <w:rsid w:val="0097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9925115166B7F3ACB6EE2BB6746387F4F0B1F346DC122C3D1C3E72DBD06EEEBCAA8209C65915E3dAf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Краснодаргазстрой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Листаров Сергей Игорьевич</dc:creator>
  <cp:lastModifiedBy>Пользователь Windows</cp:lastModifiedBy>
  <cp:revision>2</cp:revision>
  <dcterms:created xsi:type="dcterms:W3CDTF">2017-05-11T08:49:00Z</dcterms:created>
  <dcterms:modified xsi:type="dcterms:W3CDTF">2017-05-11T08:49:00Z</dcterms:modified>
</cp:coreProperties>
</file>